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81" w:rsidRPr="00994F60" w:rsidRDefault="005F0F8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5F0F81" w:rsidRPr="00994F60" w:rsidRDefault="005F0F8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5F0F81" w:rsidRPr="00994F60" w:rsidRDefault="005F0F8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5F0F81" w:rsidRPr="00994F60" w:rsidRDefault="005F0F81" w:rsidP="0076378D">
      <w:pPr>
        <w:pStyle w:val="Title"/>
        <w:spacing w:after="0"/>
        <w:jc w:val="left"/>
        <w:rPr>
          <w:rFonts w:ascii="Times New Roman" w:hAnsi="Times New Roman"/>
          <w:sz w:val="26"/>
          <w:szCs w:val="26"/>
        </w:rPr>
      </w:pPr>
    </w:p>
    <w:p w:rsidR="005F0F81" w:rsidRPr="00994F60" w:rsidRDefault="005F0F81" w:rsidP="0076378D">
      <w:pPr>
        <w:pStyle w:val="Title"/>
        <w:spacing w:after="0" w:line="360" w:lineRule="auto"/>
        <w:jc w:val="left"/>
        <w:rPr>
          <w:rFonts w:ascii="Times New Roman" w:hAnsi="Times New Roman"/>
          <w:sz w:val="26"/>
          <w:szCs w:val="26"/>
        </w:rPr>
      </w:pPr>
    </w:p>
    <w:p w:rsidR="005F0F81" w:rsidRPr="00994F60" w:rsidRDefault="005F0F81" w:rsidP="00A037F8">
      <w:pPr>
        <w:pStyle w:val="Title"/>
        <w:spacing w:after="0" w:line="360" w:lineRule="auto"/>
        <w:rPr>
          <w:rFonts w:ascii="Times New Roman" w:hAnsi="Times New Roman"/>
          <w:sz w:val="26"/>
          <w:szCs w:val="26"/>
        </w:rPr>
      </w:pPr>
      <w:r w:rsidRPr="00994F60">
        <w:rPr>
          <w:rFonts w:ascii="Times New Roman" w:hAnsi="Times New Roman"/>
          <w:sz w:val="26"/>
          <w:szCs w:val="26"/>
        </w:rPr>
        <w:t>Komunikat nr 22</w:t>
      </w:r>
    </w:p>
    <w:p w:rsidR="005F0F81" w:rsidRPr="00994F60" w:rsidRDefault="005F0F81" w:rsidP="00A037F8">
      <w:pPr>
        <w:pStyle w:val="Title"/>
        <w:spacing w:after="0" w:line="360" w:lineRule="auto"/>
        <w:rPr>
          <w:rFonts w:ascii="Times New Roman" w:hAnsi="Times New Roman"/>
          <w:sz w:val="26"/>
          <w:szCs w:val="26"/>
        </w:rPr>
      </w:pPr>
      <w:r w:rsidRPr="00994F60">
        <w:rPr>
          <w:rFonts w:ascii="Times New Roman" w:hAnsi="Times New Roman"/>
          <w:sz w:val="26"/>
          <w:szCs w:val="26"/>
        </w:rPr>
        <w:t>Wydziałowej Komisji Wyborczej WBiA</w:t>
      </w:r>
    </w:p>
    <w:p w:rsidR="005F0F81" w:rsidRPr="00994F60" w:rsidRDefault="005F0F81" w:rsidP="00A037F8">
      <w:pPr>
        <w:pStyle w:val="Title"/>
        <w:spacing w:after="0" w:line="360" w:lineRule="auto"/>
        <w:rPr>
          <w:rFonts w:ascii="Times New Roman" w:hAnsi="Times New Roman"/>
          <w:sz w:val="26"/>
          <w:szCs w:val="26"/>
        </w:rPr>
      </w:pPr>
      <w:r w:rsidRPr="00994F60">
        <w:rPr>
          <w:rFonts w:ascii="Times New Roman" w:hAnsi="Times New Roman"/>
          <w:sz w:val="26"/>
          <w:szCs w:val="26"/>
        </w:rPr>
        <w:t>z dnia 25 kwietnia 2016 r.</w:t>
      </w:r>
    </w:p>
    <w:p w:rsidR="005F0F81" w:rsidRPr="00994F60" w:rsidRDefault="005F0F81" w:rsidP="0076378D">
      <w:pPr>
        <w:pStyle w:val="Title"/>
        <w:spacing w:after="0"/>
        <w:ind w:right="56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5F0F81" w:rsidRPr="00994F60" w:rsidRDefault="005F0F81" w:rsidP="001C22E0">
      <w:pPr>
        <w:pStyle w:val="Title"/>
        <w:spacing w:after="120" w:line="276" w:lineRule="auto"/>
        <w:ind w:right="567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Na podstawie §2 ust. 3 oraz §5 ust. 3 Ordynacji Wyborczej stanowiącej Załącznik nr 1 do Statutu Zachodniopomorskiego Uniwersytetu Technologicznego w Szczecinie, Wydziałowa Komisja Wyborcza WBiA ogłasza co następuje: </w:t>
      </w:r>
    </w:p>
    <w:p w:rsidR="005F0F81" w:rsidRPr="00994F60" w:rsidRDefault="005F0F81" w:rsidP="0076378D">
      <w:pPr>
        <w:pStyle w:val="Title"/>
        <w:spacing w:after="120"/>
        <w:ind w:left="329" w:right="567" w:hanging="329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1.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ab/>
      </w:r>
      <w:r w:rsidRPr="00994F60">
        <w:rPr>
          <w:rFonts w:ascii="Times New Roman" w:hAnsi="Times New Roman"/>
          <w:b w:val="0"/>
          <w:sz w:val="24"/>
          <w:szCs w:val="24"/>
        </w:rPr>
        <w:t xml:space="preserve">Wyboru przedstawicieli do rady wydziału spośród pozostałych nauczycieli akademickich oraz pracowników </w:t>
      </w:r>
      <w:r w:rsidRPr="00994F60">
        <w:rPr>
          <w:rFonts w:ascii="Times New Roman" w:hAnsi="Times New Roman"/>
          <w:b w:val="0"/>
          <w:spacing w:val="-4"/>
          <w:sz w:val="24"/>
          <w:szCs w:val="24"/>
        </w:rPr>
        <w:t>niebędących nauczycielami akademickimi dokonuje się w wyborach bezpośrednich na zebraniach tych grup wyborców</w:t>
      </w:r>
      <w:r w:rsidRPr="00994F60">
        <w:rPr>
          <w:rFonts w:ascii="Times New Roman" w:hAnsi="Times New Roman"/>
          <w:b w:val="0"/>
          <w:sz w:val="24"/>
          <w:szCs w:val="24"/>
        </w:rPr>
        <w:t>.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§13a ust. 1 Ordynacji Wyborczej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). </w:t>
      </w:r>
    </w:p>
    <w:p w:rsidR="005F0F81" w:rsidRPr="00994F60" w:rsidRDefault="005F0F81" w:rsidP="00994F60">
      <w:pPr>
        <w:pStyle w:val="Title"/>
        <w:spacing w:after="0"/>
        <w:ind w:left="329" w:right="567" w:hanging="329"/>
        <w:jc w:val="both"/>
        <w:rPr>
          <w:rFonts w:ascii="Times New Roman" w:hAnsi="Times New Roman"/>
          <w:b w:val="0"/>
          <w:sz w:val="24"/>
          <w:szCs w:val="24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2.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ab/>
      </w:r>
      <w:r w:rsidRPr="00994F60">
        <w:rPr>
          <w:rFonts w:ascii="Times New Roman" w:hAnsi="Times New Roman"/>
          <w:b w:val="0"/>
          <w:sz w:val="24"/>
          <w:szCs w:val="24"/>
        </w:rPr>
        <w:t>Zgodnie z harmonogramem wyborczym Wydziału Budownictwa i Architektury, w dniu 11 maja 2016 roku odbędą się wybory członków Rady WBiA:</w:t>
      </w:r>
    </w:p>
    <w:p w:rsidR="005F0F81" w:rsidRPr="00994F60" w:rsidRDefault="005F0F81" w:rsidP="00994F60">
      <w:pPr>
        <w:pStyle w:val="ListParagraph"/>
        <w:spacing w:after="0" w:line="240" w:lineRule="auto"/>
        <w:ind w:left="672" w:right="565" w:hanging="315"/>
        <w:jc w:val="both"/>
        <w:rPr>
          <w:rFonts w:ascii="Times New Roman" w:hAnsi="Times New Roman" w:cs="Times New Roman"/>
          <w:sz w:val="24"/>
          <w:szCs w:val="24"/>
        </w:rPr>
      </w:pPr>
      <w:r w:rsidRPr="00994F60">
        <w:rPr>
          <w:rFonts w:ascii="Times New Roman" w:hAnsi="Times New Roman" w:cs="Times New Roman"/>
          <w:sz w:val="24"/>
          <w:szCs w:val="24"/>
        </w:rPr>
        <w:t>o godz. 10</w:t>
      </w:r>
      <w:r w:rsidRPr="00994F6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994F60">
        <w:rPr>
          <w:rFonts w:ascii="Times New Roman" w:hAnsi="Times New Roman" w:cs="Times New Roman"/>
          <w:sz w:val="24"/>
          <w:szCs w:val="24"/>
        </w:rPr>
        <w:t xml:space="preserve"> sala 206 – siedmiu członków z grupy nauczycieli akademickich nieposiadających tytułu naukowego profesora lub doktora habilitowanego;</w:t>
      </w:r>
    </w:p>
    <w:p w:rsidR="005F0F81" w:rsidRPr="00994F60" w:rsidRDefault="005F0F81" w:rsidP="00C63939">
      <w:pPr>
        <w:pStyle w:val="Title"/>
        <w:spacing w:after="120"/>
        <w:ind w:left="567" w:right="567" w:hanging="238"/>
        <w:jc w:val="both"/>
        <w:rPr>
          <w:rFonts w:ascii="Times New Roman" w:hAnsi="Times New Roman"/>
          <w:b w:val="0"/>
          <w:sz w:val="24"/>
          <w:szCs w:val="24"/>
        </w:rPr>
      </w:pPr>
      <w:r w:rsidRPr="00994F60">
        <w:rPr>
          <w:rFonts w:ascii="Times New Roman" w:hAnsi="Times New Roman"/>
          <w:b w:val="0"/>
          <w:sz w:val="24"/>
          <w:szCs w:val="24"/>
        </w:rPr>
        <w:t>o godz. 9</w:t>
      </w:r>
      <w:r w:rsidRPr="00994F60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994F60">
        <w:rPr>
          <w:rFonts w:ascii="Times New Roman" w:hAnsi="Times New Roman"/>
          <w:b w:val="0"/>
          <w:sz w:val="24"/>
          <w:szCs w:val="24"/>
        </w:rPr>
        <w:t xml:space="preserve"> sala 206 – </w:t>
      </w:r>
      <w:bookmarkStart w:id="0" w:name="_GoBack"/>
      <w:bookmarkEnd w:id="0"/>
      <w:r w:rsidRPr="00994F60">
        <w:rPr>
          <w:rFonts w:ascii="Times New Roman" w:hAnsi="Times New Roman"/>
          <w:b w:val="0"/>
          <w:sz w:val="24"/>
          <w:szCs w:val="24"/>
        </w:rPr>
        <w:t>dwóch członków z grupy pracowników niebędących nauczycielami.</w:t>
      </w:r>
    </w:p>
    <w:p w:rsidR="005F0F81" w:rsidRPr="00994F60" w:rsidRDefault="005F0F81" w:rsidP="0076378D">
      <w:pPr>
        <w:pStyle w:val="Title"/>
        <w:spacing w:after="120"/>
        <w:ind w:left="329" w:right="567" w:hanging="329"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3.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ab/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Prawo zgłoszenia kandydata na </w:t>
      </w:r>
      <w:r>
        <w:rPr>
          <w:rFonts w:ascii="Times New Roman" w:hAnsi="Times New Roman"/>
          <w:b w:val="0"/>
          <w:bCs w:val="0"/>
          <w:sz w:val="24"/>
          <w:szCs w:val="24"/>
        </w:rPr>
        <w:t>członka Rady WBiA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 przysługuje każdemu z wyborców posiadających czynne prawo wyborcze. Kandydat musi wyrazić, na piśmie, zgodę na kandydowanie. </w:t>
      </w:r>
    </w:p>
    <w:p w:rsidR="005F0F81" w:rsidRPr="00994F60" w:rsidRDefault="005F0F81" w:rsidP="0076378D">
      <w:pPr>
        <w:pStyle w:val="Title"/>
        <w:spacing w:after="120"/>
        <w:ind w:left="329" w:right="567" w:hanging="32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4.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ab/>
        <w:t xml:space="preserve">Zgłoszenia kandydata na 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>członka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Rady WBiA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należy składać do WKW wraz z 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oświadczeniem/zgody 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kandydata u sekretarza WKW Macieja Wechterowicza (budynek przy al. Piastów p. 143) oraz członka WKW dr inż. arch. Klary Czyńskiej (budynek przy ul Żołnierskiej p. 319) w terminie do </w:t>
      </w:r>
      <w:r w:rsidRPr="00994F60">
        <w:rPr>
          <w:rFonts w:ascii="Times New Roman" w:hAnsi="Times New Roman"/>
          <w:sz w:val="24"/>
          <w:szCs w:val="24"/>
          <w:lang w:eastAsia="en-US"/>
        </w:rPr>
        <w:t>9 maja 2016 r.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do godz. 15</w:t>
      </w:r>
      <w:r w:rsidRPr="00994F60">
        <w:rPr>
          <w:rFonts w:ascii="Times New Roman" w:hAnsi="Times New Roman"/>
          <w:b w:val="0"/>
          <w:bCs w:val="0"/>
          <w:sz w:val="24"/>
          <w:szCs w:val="24"/>
          <w:vertAlign w:val="superscript"/>
          <w:lang w:eastAsia="en-US"/>
        </w:rPr>
        <w:t>00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.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 Karty zgłoszenia kandydata na 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>członka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Rady WBiA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 oraz oświadczenia/zgody kandydata można pobrać z Internetu ze strony wydziałowej w zakładce Wybory 2016 (Komunikat nr 22) lub uzyskać bezpośrednio u członków WKW wymienionych powyżej.</w:t>
      </w:r>
    </w:p>
    <w:p w:rsidR="005F0F81" w:rsidRPr="00994F60" w:rsidRDefault="005F0F81" w:rsidP="0076378D">
      <w:pPr>
        <w:pStyle w:val="Title"/>
        <w:spacing w:after="120"/>
        <w:ind w:left="329" w:right="567" w:hanging="32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5.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ab/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 xml:space="preserve">Zgodnie z 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§25 ust. 7 Ordynacji Wyborczej p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>rzy głosowaniu trzeba okazać dowód tożsamości.</w:t>
      </w:r>
    </w:p>
    <w:p w:rsidR="005F0F81" w:rsidRPr="00994F60" w:rsidRDefault="005F0F81" w:rsidP="0076378D">
      <w:pPr>
        <w:pStyle w:val="Title"/>
        <w:spacing w:after="120"/>
        <w:ind w:left="329" w:right="567" w:hanging="32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</w:rPr>
        <w:t>6.</w:t>
      </w:r>
      <w:r w:rsidRPr="00994F6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94F60">
        <w:rPr>
          <w:rFonts w:ascii="Times New Roman" w:hAnsi="Times New Roman"/>
          <w:b w:val="0"/>
          <w:sz w:val="24"/>
          <w:szCs w:val="24"/>
        </w:rPr>
        <w:t>Głosowania dokonuje się osobiście na zebraniu wyborczym w danej grupie pracowników, wyłącznie na kartach do głosowania przygotowanych przez Komisję.</w:t>
      </w:r>
    </w:p>
    <w:p w:rsidR="005F0F81" w:rsidRPr="00994F60" w:rsidRDefault="005F0F81" w:rsidP="0076378D">
      <w:pPr>
        <w:pStyle w:val="Title"/>
        <w:spacing w:after="120"/>
        <w:ind w:left="329" w:right="567" w:hanging="32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>7.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ab/>
        <w:t xml:space="preserve">Ogłoszenie Listy zgłoszonych kandydatów na </w:t>
      </w:r>
      <w:r>
        <w:rPr>
          <w:rFonts w:ascii="Times New Roman" w:hAnsi="Times New Roman"/>
          <w:b w:val="0"/>
          <w:bCs w:val="0"/>
          <w:sz w:val="24"/>
          <w:szCs w:val="24"/>
          <w:lang w:eastAsia="en-US"/>
        </w:rPr>
        <w:t>członka RW</w:t>
      </w:r>
      <w:r w:rsidRPr="00994F6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nastąpi w dniu 9 maja 2016 r.</w:t>
      </w:r>
    </w:p>
    <w:p w:rsidR="005F0F81" w:rsidRPr="00994F60" w:rsidRDefault="005F0F81" w:rsidP="0076378D">
      <w:pPr>
        <w:pStyle w:val="Title"/>
        <w:spacing w:after="120"/>
        <w:ind w:left="329" w:right="567" w:hanging="32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5F0F81" w:rsidRPr="00994F60" w:rsidRDefault="005F0F81" w:rsidP="0076378D">
      <w:pPr>
        <w:spacing w:line="360" w:lineRule="auto"/>
        <w:ind w:left="4389"/>
        <w:jc w:val="center"/>
      </w:pPr>
      <w:r w:rsidRPr="00994F60">
        <w:t>Przewodnicząca</w:t>
      </w:r>
    </w:p>
    <w:p w:rsidR="005F0F81" w:rsidRPr="00994F60" w:rsidRDefault="005F0F81" w:rsidP="0076378D">
      <w:pPr>
        <w:spacing w:line="360" w:lineRule="auto"/>
        <w:ind w:left="4389"/>
        <w:jc w:val="center"/>
      </w:pPr>
      <w:r w:rsidRPr="00994F60">
        <w:t>Wydziałowej Komisji Wyborczej WBiA</w:t>
      </w:r>
    </w:p>
    <w:p w:rsidR="005F0F81" w:rsidRPr="00994F60" w:rsidRDefault="005F0F81" w:rsidP="0076378D">
      <w:pPr>
        <w:spacing w:line="360" w:lineRule="auto"/>
        <w:ind w:left="4389"/>
        <w:jc w:val="center"/>
      </w:pPr>
      <w:r w:rsidRPr="00994F60">
        <w:t>prof. nzw. dr hab. inż. Alicja Sołowczuk</w:t>
      </w:r>
    </w:p>
    <w:sectPr w:rsidR="005F0F81" w:rsidRPr="00994F60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4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032"/>
    <w:rsid w:val="000244E7"/>
    <w:rsid w:val="000315E7"/>
    <w:rsid w:val="000336E0"/>
    <w:rsid w:val="00034FEB"/>
    <w:rsid w:val="0006424F"/>
    <w:rsid w:val="00067A17"/>
    <w:rsid w:val="00082A9A"/>
    <w:rsid w:val="000E716E"/>
    <w:rsid w:val="00137E02"/>
    <w:rsid w:val="001621DD"/>
    <w:rsid w:val="001B5936"/>
    <w:rsid w:val="001C22E0"/>
    <w:rsid w:val="001C6272"/>
    <w:rsid w:val="001E5279"/>
    <w:rsid w:val="001F39B9"/>
    <w:rsid w:val="002219E2"/>
    <w:rsid w:val="00225671"/>
    <w:rsid w:val="00232B11"/>
    <w:rsid w:val="00235FED"/>
    <w:rsid w:val="00277739"/>
    <w:rsid w:val="002B270B"/>
    <w:rsid w:val="0030165E"/>
    <w:rsid w:val="00317C03"/>
    <w:rsid w:val="003A3848"/>
    <w:rsid w:val="003C0020"/>
    <w:rsid w:val="003E2135"/>
    <w:rsid w:val="00404992"/>
    <w:rsid w:val="00430646"/>
    <w:rsid w:val="004C094E"/>
    <w:rsid w:val="00503C33"/>
    <w:rsid w:val="00555753"/>
    <w:rsid w:val="00580032"/>
    <w:rsid w:val="005836F4"/>
    <w:rsid w:val="00590E49"/>
    <w:rsid w:val="005C25E1"/>
    <w:rsid w:val="005C78C3"/>
    <w:rsid w:val="005E7F52"/>
    <w:rsid w:val="005F0F81"/>
    <w:rsid w:val="00664AD3"/>
    <w:rsid w:val="00670717"/>
    <w:rsid w:val="0067174E"/>
    <w:rsid w:val="00680069"/>
    <w:rsid w:val="006B6D88"/>
    <w:rsid w:val="006E27B6"/>
    <w:rsid w:val="00712B2B"/>
    <w:rsid w:val="0073293C"/>
    <w:rsid w:val="00750BC1"/>
    <w:rsid w:val="00754ADA"/>
    <w:rsid w:val="0076378D"/>
    <w:rsid w:val="00772C3D"/>
    <w:rsid w:val="00775F3F"/>
    <w:rsid w:val="007A2CF8"/>
    <w:rsid w:val="007A5A4A"/>
    <w:rsid w:val="007A7783"/>
    <w:rsid w:val="007C6E62"/>
    <w:rsid w:val="007E1D12"/>
    <w:rsid w:val="007F6727"/>
    <w:rsid w:val="00812227"/>
    <w:rsid w:val="00825C2F"/>
    <w:rsid w:val="00840EFD"/>
    <w:rsid w:val="00844786"/>
    <w:rsid w:val="008718B5"/>
    <w:rsid w:val="00876F55"/>
    <w:rsid w:val="008A23AD"/>
    <w:rsid w:val="00902C5B"/>
    <w:rsid w:val="009147AF"/>
    <w:rsid w:val="00932922"/>
    <w:rsid w:val="009755C5"/>
    <w:rsid w:val="00983B49"/>
    <w:rsid w:val="00994668"/>
    <w:rsid w:val="00994B2E"/>
    <w:rsid w:val="00994F60"/>
    <w:rsid w:val="009A021B"/>
    <w:rsid w:val="009A13B4"/>
    <w:rsid w:val="009C21E3"/>
    <w:rsid w:val="009F23F6"/>
    <w:rsid w:val="00A037F8"/>
    <w:rsid w:val="00A11795"/>
    <w:rsid w:val="00A35F86"/>
    <w:rsid w:val="00A476AF"/>
    <w:rsid w:val="00A94720"/>
    <w:rsid w:val="00A94C16"/>
    <w:rsid w:val="00AC1BFB"/>
    <w:rsid w:val="00AD18A1"/>
    <w:rsid w:val="00AE5CBF"/>
    <w:rsid w:val="00AF0A74"/>
    <w:rsid w:val="00AF7A43"/>
    <w:rsid w:val="00B00534"/>
    <w:rsid w:val="00B257DF"/>
    <w:rsid w:val="00B25839"/>
    <w:rsid w:val="00B4130F"/>
    <w:rsid w:val="00B869C6"/>
    <w:rsid w:val="00C143AF"/>
    <w:rsid w:val="00C1667E"/>
    <w:rsid w:val="00C22C6D"/>
    <w:rsid w:val="00C46F1F"/>
    <w:rsid w:val="00C4700F"/>
    <w:rsid w:val="00C63939"/>
    <w:rsid w:val="00C94AF4"/>
    <w:rsid w:val="00C968ED"/>
    <w:rsid w:val="00CD0782"/>
    <w:rsid w:val="00CD0CAA"/>
    <w:rsid w:val="00CE1D0D"/>
    <w:rsid w:val="00D17456"/>
    <w:rsid w:val="00D4425D"/>
    <w:rsid w:val="00DD6E6B"/>
    <w:rsid w:val="00DE6363"/>
    <w:rsid w:val="00DF04FD"/>
    <w:rsid w:val="00E03DE7"/>
    <w:rsid w:val="00E52BE3"/>
    <w:rsid w:val="00E53DA9"/>
    <w:rsid w:val="00E55463"/>
    <w:rsid w:val="00E72145"/>
    <w:rsid w:val="00E83D82"/>
    <w:rsid w:val="00E97EEF"/>
    <w:rsid w:val="00ED68E6"/>
    <w:rsid w:val="00EE5F86"/>
    <w:rsid w:val="00EF74D0"/>
    <w:rsid w:val="00F05E79"/>
    <w:rsid w:val="00F749A3"/>
    <w:rsid w:val="00F9541F"/>
    <w:rsid w:val="00FA198D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54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55463"/>
    <w:pPr>
      <w:spacing w:after="24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5463"/>
    <w:rPr>
      <w:rFonts w:ascii="Calibri Light" w:hAnsi="Calibri Light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E55463"/>
    <w:pPr>
      <w:ind w:right="-7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46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1B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463"/>
    <w:rPr>
      <w:rFonts w:cs="Times New Roman"/>
      <w:sz w:val="18"/>
    </w:rPr>
  </w:style>
  <w:style w:type="table" w:styleId="TableGrid">
    <w:name w:val="Table Grid"/>
    <w:basedOn w:val="TableNormal"/>
    <w:uiPriority w:val="99"/>
    <w:rsid w:val="00A037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2B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294</Words>
  <Characters>1765</Characters>
  <Application>Microsoft Office Outlook</Application>
  <DocSecurity>0</DocSecurity>
  <Lines>0</Lines>
  <Paragraphs>0</Paragraphs>
  <ScaleCrop>false</ScaleCrop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2011-12-14T13:57:00Z</cp:lastPrinted>
  <dcterms:created xsi:type="dcterms:W3CDTF">2016-04-22T04:00:00Z</dcterms:created>
  <dcterms:modified xsi:type="dcterms:W3CDTF">2016-04-25T03:56:00Z</dcterms:modified>
</cp:coreProperties>
</file>